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254BA5">
        <w:rPr>
          <w:b/>
        </w:rPr>
        <w:t>18</w:t>
      </w:r>
      <w:r w:rsidR="005C5DA3">
        <w:rPr>
          <w:b/>
        </w:rPr>
        <w:t xml:space="preserve">. </w:t>
      </w:r>
      <w:r w:rsidR="00254BA5">
        <w:rPr>
          <w:b/>
        </w:rPr>
        <w:t>září</w:t>
      </w:r>
      <w:r w:rsidR="00AC4D62">
        <w:rPr>
          <w:b/>
        </w:rPr>
        <w:t xml:space="preserve"> 201</w:t>
      </w:r>
      <w:r w:rsidR="005B2A83">
        <w:rPr>
          <w:b/>
        </w:rPr>
        <w:t>8</w:t>
      </w:r>
    </w:p>
    <w:p w:rsidR="0028493A" w:rsidRDefault="0028493A"/>
    <w:p w:rsidR="00A01B0E" w:rsidRDefault="0028493A">
      <w:r>
        <w:t xml:space="preserve">Přítomny: </w:t>
      </w:r>
      <w:r w:rsidR="00F3680D">
        <w:t>J. Čapková,</w:t>
      </w:r>
      <w:r w:rsidR="005B2A83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2A408E">
        <w:t>I. Troupová z </w:t>
      </w:r>
      <w:proofErr w:type="spellStart"/>
      <w:r w:rsidR="002A408E">
        <w:t>MěK</w:t>
      </w:r>
      <w:proofErr w:type="spellEnd"/>
      <w:r w:rsidR="002A408E">
        <w:t xml:space="preserve"> v Č. Krumlově,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</w:t>
      </w:r>
      <w:r w:rsidR="00254BA5">
        <w:t xml:space="preserve">v </w:t>
      </w:r>
      <w:r w:rsidR="00B64990">
        <w:t>Milevsk</w:t>
      </w:r>
      <w:r w:rsidR="00254BA5">
        <w:t>u</w:t>
      </w:r>
      <w:r w:rsidR="00B64990">
        <w:t>,</w:t>
      </w:r>
      <w:r w:rsidR="001717EC">
        <w:t xml:space="preserve"> L. Havrdová z </w:t>
      </w:r>
      <w:proofErr w:type="spellStart"/>
      <w:r w:rsidR="001717EC">
        <w:t>MěK</w:t>
      </w:r>
      <w:proofErr w:type="spellEnd"/>
      <w:r w:rsidR="001717EC">
        <w:t xml:space="preserve"> Písek, </w:t>
      </w:r>
      <w:r w:rsidR="005B2A83">
        <w:t xml:space="preserve">M. Becková </w:t>
      </w:r>
      <w:r>
        <w:t>z </w:t>
      </w:r>
      <w:proofErr w:type="spellStart"/>
      <w:r>
        <w:t>MěK</w:t>
      </w:r>
      <w:proofErr w:type="spellEnd"/>
      <w:r w:rsidR="005C5DA3">
        <w:t xml:space="preserve"> Prachatice</w:t>
      </w:r>
      <w:r w:rsidR="00B64990">
        <w:t xml:space="preserve">, </w:t>
      </w:r>
      <w:r w:rsidR="00254BA5">
        <w:t>J. Jirásková z </w:t>
      </w:r>
      <w:proofErr w:type="spellStart"/>
      <w:r w:rsidR="00254BA5">
        <w:t>MěK</w:t>
      </w:r>
      <w:proofErr w:type="spellEnd"/>
      <w:r w:rsidR="00254BA5">
        <w:t xml:space="preserve"> Tábor, </w:t>
      </w:r>
      <w:r w:rsidR="005B2A83">
        <w:t>S. Koktavá z </w:t>
      </w:r>
      <w:proofErr w:type="spellStart"/>
      <w:proofErr w:type="gramStart"/>
      <w:r w:rsidR="005B2A83">
        <w:t>MěK</w:t>
      </w:r>
      <w:proofErr w:type="spellEnd"/>
      <w:proofErr w:type="gramEnd"/>
      <w:r w:rsidR="005B2A83">
        <w:t xml:space="preserve"> Třeboň</w:t>
      </w:r>
      <w:r w:rsidR="005C5DA3">
        <w:t xml:space="preserve"> </w:t>
      </w:r>
    </w:p>
    <w:p w:rsidR="00A01B0E" w:rsidRDefault="00A01B0E"/>
    <w:p w:rsidR="00254BA5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254BA5">
        <w:t xml:space="preserve">M. Slavíková z </w:t>
      </w:r>
      <w:proofErr w:type="spellStart"/>
      <w:proofErr w:type="gramStart"/>
      <w:r w:rsidR="00254BA5">
        <w:t>MěK</w:t>
      </w:r>
      <w:proofErr w:type="spellEnd"/>
      <w:proofErr w:type="gramEnd"/>
      <w:r w:rsidR="00254BA5">
        <w:t xml:space="preserve"> Dačice, J. Hladíková z </w:t>
      </w:r>
      <w:proofErr w:type="spellStart"/>
      <w:r w:rsidR="00254BA5">
        <w:t>MěK</w:t>
      </w:r>
      <w:proofErr w:type="spellEnd"/>
      <w:r w:rsidR="00254BA5">
        <w:t xml:space="preserve"> J. Hradec, I. </w:t>
      </w:r>
      <w:proofErr w:type="spellStart"/>
      <w:r w:rsidR="00254BA5">
        <w:t>Plošková</w:t>
      </w:r>
      <w:proofErr w:type="spellEnd"/>
      <w:r w:rsidR="00254BA5">
        <w:t xml:space="preserve"> z ŠK Strakonice</w:t>
      </w:r>
    </w:p>
    <w:p w:rsidR="005C5DA3" w:rsidRDefault="00254BA5">
      <w:r>
        <w:t xml:space="preserve"> 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493382" w:rsidRDefault="00FA1DC4" w:rsidP="00FA1DC4">
      <w:pPr>
        <w:pStyle w:val="Odstavecseseznamem"/>
        <w:numPr>
          <w:ilvl w:val="0"/>
          <w:numId w:val="7"/>
        </w:numPr>
      </w:pPr>
      <w:r>
        <w:rPr>
          <w:b/>
        </w:rPr>
        <w:t>Školení 2018</w:t>
      </w:r>
      <w:r w:rsidR="001F033D" w:rsidRPr="001F033D">
        <w:rPr>
          <w:b/>
        </w:rPr>
        <w:t xml:space="preserve"> </w:t>
      </w:r>
      <w:r>
        <w:rPr>
          <w:b/>
        </w:rPr>
        <w:t>–</w:t>
      </w:r>
      <w:r w:rsidR="001F033D">
        <w:t xml:space="preserve"> </w:t>
      </w:r>
      <w:r w:rsidR="005F3D88">
        <w:t>jsou naplánována další školení počítačové gramotnosti hrazené z dotačního programu VISK2: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Tvorba prezentace –</w:t>
      </w:r>
      <w:r>
        <w:t xml:space="preserve"> 9. a 23.10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Excel pro mírně pokročilé –</w:t>
      </w:r>
      <w:r>
        <w:t xml:space="preserve"> 16.10.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Word pro mírně pokročilé –</w:t>
      </w:r>
      <w:r>
        <w:t xml:space="preserve"> 6.11.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Portál Obalkyknih</w:t>
      </w:r>
      <w:r w:rsidRPr="005F3D88">
        <w:rPr>
          <w:b/>
        </w:rPr>
        <w:t>.cz</w:t>
      </w:r>
      <w:r>
        <w:t xml:space="preserve"> – 17.10.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Výroba jednotlivých videí a možnost jejich umístění na webu –</w:t>
      </w:r>
      <w:r>
        <w:t xml:space="preserve"> 14.11.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On</w:t>
      </w:r>
      <w:r w:rsidRPr="005F3D88">
        <w:rPr>
          <w:b/>
        </w:rPr>
        <w:t>-line databáze pro knihovny</w:t>
      </w:r>
      <w:r>
        <w:t xml:space="preserve"> – 21.11.</w:t>
      </w:r>
    </w:p>
    <w:p w:rsidR="005F3D88" w:rsidRDefault="005F3D88" w:rsidP="005F3D88">
      <w:pPr>
        <w:pStyle w:val="Odstavecseseznamem"/>
        <w:numPr>
          <w:ilvl w:val="1"/>
          <w:numId w:val="7"/>
        </w:numPr>
      </w:pPr>
      <w:r>
        <w:rPr>
          <w:b/>
        </w:rPr>
        <w:t>Práce s mobilními zařízeními –</w:t>
      </w:r>
      <w:r>
        <w:t xml:space="preserve"> 28.11.</w:t>
      </w:r>
    </w:p>
    <w:p w:rsidR="005F3D88" w:rsidRDefault="005F3D88" w:rsidP="005F3D88">
      <w:pPr>
        <w:ind w:left="360"/>
      </w:pPr>
      <w:r>
        <w:t xml:space="preserve">Ve spolupráci se </w:t>
      </w:r>
      <w:proofErr w:type="spellStart"/>
      <w:r>
        <w:t>SKIPem</w:t>
      </w:r>
      <w:proofErr w:type="spellEnd"/>
      <w:r>
        <w:t xml:space="preserve"> a Jihočeským muzeem chystáme na </w:t>
      </w:r>
      <w:proofErr w:type="gramStart"/>
      <w:r>
        <w:t>18.10. seminář</w:t>
      </w:r>
      <w:proofErr w:type="gramEnd"/>
      <w:r>
        <w:t xml:space="preserve"> pro Knihovníky kronikáře v souvislosti s nařízením GDPR.</w:t>
      </w:r>
    </w:p>
    <w:p w:rsidR="005F3D88" w:rsidRPr="001F033D" w:rsidRDefault="005F3D88" w:rsidP="005F3D88">
      <w:pPr>
        <w:ind w:left="360"/>
      </w:pPr>
      <w:r>
        <w:t xml:space="preserve">V jednání je také seminář o Akvizičním portálu a </w:t>
      </w:r>
      <w:r w:rsidR="00B533AE">
        <w:t xml:space="preserve">AKS </w:t>
      </w:r>
      <w:proofErr w:type="spellStart"/>
      <w:r w:rsidR="00B533AE">
        <w:t>Tritius</w:t>
      </w:r>
      <w:proofErr w:type="spellEnd"/>
      <w:r w:rsidR="00B533AE">
        <w:t xml:space="preserve">, předběžný termín je </w:t>
      </w:r>
      <w:proofErr w:type="gramStart"/>
      <w:r w:rsidR="00B533AE">
        <w:t>31.10., ale</w:t>
      </w:r>
      <w:proofErr w:type="gramEnd"/>
      <w:r w:rsidR="00B533AE">
        <w:t xml:space="preserve"> bude to upřesněné.</w:t>
      </w:r>
      <w:r w:rsidR="00FA74DD">
        <w:t xml:space="preserve"> Pozvánky jsou rozesílané průběžně.</w:t>
      </w:r>
    </w:p>
    <w:p w:rsidR="00493382" w:rsidRDefault="002661CB" w:rsidP="00DF38F9">
      <w:pPr>
        <w:pStyle w:val="Odstavecseseznamem"/>
        <w:numPr>
          <w:ilvl w:val="0"/>
          <w:numId w:val="7"/>
        </w:numPr>
      </w:pPr>
      <w:r w:rsidRPr="00493382">
        <w:rPr>
          <w:b/>
        </w:rPr>
        <w:t>A</w:t>
      </w:r>
      <w:r w:rsidR="005B6536" w:rsidRPr="00493382">
        <w:rPr>
          <w:b/>
        </w:rPr>
        <w:t>dresář</w:t>
      </w:r>
      <w:r w:rsidRPr="00493382">
        <w:rPr>
          <w:b/>
        </w:rPr>
        <w:t>e</w:t>
      </w:r>
      <w:r w:rsidR="005B6536" w:rsidRPr="00493382">
        <w:rPr>
          <w:b/>
        </w:rPr>
        <w:t xml:space="preserve"> knihoven</w:t>
      </w:r>
      <w:r w:rsidR="00480090">
        <w:t xml:space="preserve"> </w:t>
      </w:r>
      <w:r w:rsidR="00FA1DC4">
        <w:t>–</w:t>
      </w:r>
      <w:r w:rsidR="00B533AE">
        <w:t xml:space="preserve"> aktualizace</w:t>
      </w:r>
      <w:r w:rsidR="00FA1DC4">
        <w:t xml:space="preserve"> adresář</w:t>
      </w:r>
      <w:r w:rsidR="00B533AE">
        <w:t>ů</w:t>
      </w:r>
      <w:r>
        <w:t xml:space="preserve">. </w:t>
      </w:r>
      <w:r w:rsidR="00B533AE">
        <w:t>V rámci aktualizace seminářů se objevily nefunkční webové stránky či on-line katalogy knihoven. Prosím o hlášení změn knihovníků, otevírací doby či webových stránek knihoven. Je nutné aktualizovat nejen adresáře na stránkách pověřených knihoven, ale také na stránce JVK a v celostátním adresáři.</w:t>
      </w:r>
    </w:p>
    <w:p w:rsidR="00433135" w:rsidRDefault="00254BA5" w:rsidP="00DF38F9">
      <w:pPr>
        <w:pStyle w:val="Odstavecseseznamem"/>
        <w:numPr>
          <w:ilvl w:val="0"/>
          <w:numId w:val="7"/>
        </w:numPr>
      </w:pPr>
      <w:r>
        <w:rPr>
          <w:b/>
        </w:rPr>
        <w:t>Knihovna roku</w:t>
      </w:r>
      <w:r w:rsidR="00433135">
        <w:rPr>
          <w:b/>
        </w:rPr>
        <w:t xml:space="preserve"> </w:t>
      </w:r>
      <w:r w:rsidR="00433135">
        <w:t xml:space="preserve">– </w:t>
      </w:r>
      <w:r w:rsidR="00B533AE">
        <w:t xml:space="preserve">v rámci soutěže Jihočeská vesnice roku byla oceněná Obecní knihovna Bernartice. Tato knihovna již jednou v celostátním kole byla, takže do </w:t>
      </w:r>
      <w:r w:rsidR="00FA74DD">
        <w:t xml:space="preserve">letošního </w:t>
      </w:r>
      <w:r w:rsidR="00B533AE">
        <w:t>celostátního kola byla nominována Knihovna Augustina Dubenského Borovany.</w:t>
      </w:r>
      <w:r w:rsidR="00FA74DD">
        <w:t xml:space="preserve"> Komise knihovnu navštívila </w:t>
      </w:r>
      <w:proofErr w:type="gramStart"/>
      <w:r w:rsidR="00FA74DD">
        <w:t>29.8., výsledky</w:t>
      </w:r>
      <w:proofErr w:type="gramEnd"/>
      <w:r w:rsidR="00FA74DD">
        <w:t xml:space="preserve"> budou oznámeny 9.10. v Národní knihovně.</w:t>
      </w:r>
    </w:p>
    <w:p w:rsidR="00254BA5" w:rsidRPr="00254BA5" w:rsidRDefault="00254BA5" w:rsidP="00A90206">
      <w:pPr>
        <w:pStyle w:val="Odstavecseseznamem"/>
        <w:numPr>
          <w:ilvl w:val="0"/>
          <w:numId w:val="7"/>
        </w:numPr>
      </w:pPr>
      <w:r>
        <w:rPr>
          <w:b/>
        </w:rPr>
        <w:t>Knihovna věc veřejná</w:t>
      </w:r>
      <w:r w:rsidR="00B37920">
        <w:rPr>
          <w:b/>
        </w:rPr>
        <w:t xml:space="preserve"> </w:t>
      </w:r>
      <w:r w:rsidR="00B37920" w:rsidRPr="00B37920">
        <w:t>– v</w:t>
      </w:r>
      <w:r w:rsidR="00B37920">
        <w:rPr>
          <w:b/>
        </w:rPr>
        <w:t> </w:t>
      </w:r>
      <w:r w:rsidR="00B37920">
        <w:t xml:space="preserve">úterý </w:t>
      </w:r>
      <w:proofErr w:type="gramStart"/>
      <w:r w:rsidR="00B37920">
        <w:t>25.9. se</w:t>
      </w:r>
      <w:proofErr w:type="gramEnd"/>
      <w:r w:rsidR="00B37920">
        <w:t xml:space="preserve"> koná panelová diskuze Knihovna věc veřejná. Pozvánka s programem a další informace jsou k dispozici na adrese: </w:t>
      </w:r>
      <w:r w:rsidR="00A90206" w:rsidRPr="00A90206">
        <w:t>https://www.knihovna-vec-verejna.cz/</w:t>
      </w:r>
    </w:p>
    <w:p w:rsidR="00254BA5" w:rsidRPr="008F29C7" w:rsidRDefault="00254BA5" w:rsidP="00DF38F9">
      <w:pPr>
        <w:pStyle w:val="Odstavecseseznamem"/>
        <w:numPr>
          <w:ilvl w:val="0"/>
          <w:numId w:val="7"/>
        </w:numPr>
      </w:pPr>
      <w:proofErr w:type="spellStart"/>
      <w:r>
        <w:rPr>
          <w:b/>
        </w:rPr>
        <w:t>FriendlyVox</w:t>
      </w:r>
      <w:proofErr w:type="spellEnd"/>
      <w:r>
        <w:rPr>
          <w:b/>
        </w:rPr>
        <w:t xml:space="preserve"> – </w:t>
      </w:r>
      <w:r w:rsidR="00A90206" w:rsidRPr="00A90206">
        <w:t>se</w:t>
      </w:r>
      <w:r w:rsidR="00A90206">
        <w:t xml:space="preserve">známení s portálem </w:t>
      </w:r>
      <w:proofErr w:type="spellStart"/>
      <w:r w:rsidR="00A90206">
        <w:t>FriendlyVox</w:t>
      </w:r>
      <w:proofErr w:type="spellEnd"/>
      <w:r w:rsidR="00A90206">
        <w:t xml:space="preserve"> a žádost o zapojení dalších jihočeských</w:t>
      </w:r>
      <w:r w:rsidRPr="00A90206">
        <w:t xml:space="preserve"> knihoven</w:t>
      </w:r>
      <w:r w:rsidR="00A90206">
        <w:t xml:space="preserve"> do plošného šíření portálu a zpřístupnění počítačů a služby pro osoby se zrakovým postižením. Kontakt na kolegyni, která je v Jihočeské vědecké knihovně koordinátorkou: Monika Myslivečková, tel. 386 111 215, mail: mysliveckova@cbvk.cz</w:t>
      </w:r>
    </w:p>
    <w:p w:rsidR="008F29C7" w:rsidRDefault="008F29C7" w:rsidP="00DF38F9">
      <w:pPr>
        <w:pStyle w:val="Odstavecseseznamem"/>
        <w:numPr>
          <w:ilvl w:val="0"/>
          <w:numId w:val="7"/>
        </w:numPr>
      </w:pPr>
      <w:proofErr w:type="spellStart"/>
      <w:r>
        <w:rPr>
          <w:b/>
        </w:rPr>
        <w:t>Koha</w:t>
      </w:r>
      <w:proofErr w:type="spellEnd"/>
      <w:r>
        <w:rPr>
          <w:b/>
        </w:rPr>
        <w:t xml:space="preserve"> </w:t>
      </w:r>
      <w:r w:rsidR="00A90206">
        <w:rPr>
          <w:b/>
        </w:rPr>
        <w:t>–</w:t>
      </w:r>
      <w:r>
        <w:rPr>
          <w:b/>
        </w:rPr>
        <w:t xml:space="preserve"> </w:t>
      </w:r>
      <w:r w:rsidR="00A90206" w:rsidRPr="00A90206">
        <w:t>metodička Městské knihovny</w:t>
      </w:r>
      <w:r w:rsidR="00A90206">
        <w:rPr>
          <w:b/>
        </w:rPr>
        <w:t xml:space="preserve"> </w:t>
      </w:r>
      <w:r w:rsidRPr="00A90206">
        <w:t>Třeboň</w:t>
      </w:r>
      <w:r w:rsidR="00A90206">
        <w:t xml:space="preserve"> seznámila ostatní se změnou AKS a přechodem z Clavia na </w:t>
      </w:r>
      <w:proofErr w:type="spellStart"/>
      <w:r w:rsidR="00A90206">
        <w:t>Kohu</w:t>
      </w:r>
      <w:proofErr w:type="spellEnd"/>
      <w:r w:rsidR="00A90206">
        <w:t>.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493382">
        <w:rPr>
          <w:b/>
        </w:rPr>
        <w:t>regionů</w:t>
      </w:r>
      <w:r>
        <w:t xml:space="preserve"> a změnách knihovníků.</w:t>
      </w:r>
      <w:r w:rsidR="00433135">
        <w:t xml:space="preserve"> </w:t>
      </w:r>
    </w:p>
    <w:p w:rsidR="00254BA5" w:rsidRDefault="00254BA5" w:rsidP="00DF38F9">
      <w:pPr>
        <w:pStyle w:val="Odstavecseseznamem"/>
        <w:numPr>
          <w:ilvl w:val="0"/>
          <w:numId w:val="7"/>
        </w:numPr>
      </w:pPr>
      <w:r>
        <w:t>Předání materiálů</w:t>
      </w:r>
      <w:r w:rsidR="00A90206">
        <w:t xml:space="preserve"> do knihoven.</w:t>
      </w:r>
    </w:p>
    <w:p w:rsidR="00433135" w:rsidRDefault="00433135" w:rsidP="0043313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A90206" w:rsidP="008F35AE">
      <w:pPr>
        <w:tabs>
          <w:tab w:val="num" w:pos="426"/>
        </w:tabs>
        <w:ind w:left="426" w:hanging="426"/>
      </w:pPr>
      <w:r>
        <w:t>20</w:t>
      </w:r>
      <w:r w:rsidR="0028459A">
        <w:t>.</w:t>
      </w:r>
      <w:r>
        <w:t>9</w:t>
      </w:r>
      <w:r w:rsidR="00355907">
        <w:t>.201</w:t>
      </w:r>
      <w:r w:rsidR="00242DBC">
        <w:t>8</w:t>
      </w:r>
      <w:bookmarkStart w:id="0" w:name="_GoBack"/>
      <w:bookmarkEnd w:id="0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E"/>
    <w:rsid w:val="00046ACA"/>
    <w:rsid w:val="00115D06"/>
    <w:rsid w:val="001540C4"/>
    <w:rsid w:val="00154567"/>
    <w:rsid w:val="00156E3C"/>
    <w:rsid w:val="001717EC"/>
    <w:rsid w:val="001B1211"/>
    <w:rsid w:val="001D7193"/>
    <w:rsid w:val="001E6E89"/>
    <w:rsid w:val="001F033D"/>
    <w:rsid w:val="0021790E"/>
    <w:rsid w:val="00232369"/>
    <w:rsid w:val="002351DC"/>
    <w:rsid w:val="002355DA"/>
    <w:rsid w:val="00242DBC"/>
    <w:rsid w:val="002508C5"/>
    <w:rsid w:val="00254BA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400061"/>
    <w:rsid w:val="00433135"/>
    <w:rsid w:val="00480090"/>
    <w:rsid w:val="00493382"/>
    <w:rsid w:val="004B09C3"/>
    <w:rsid w:val="004D224E"/>
    <w:rsid w:val="0050120F"/>
    <w:rsid w:val="005055FB"/>
    <w:rsid w:val="0054009A"/>
    <w:rsid w:val="005A72B5"/>
    <w:rsid w:val="005B2A83"/>
    <w:rsid w:val="005B6536"/>
    <w:rsid w:val="005C5DA3"/>
    <w:rsid w:val="005C5EFA"/>
    <w:rsid w:val="005E306E"/>
    <w:rsid w:val="005F3D88"/>
    <w:rsid w:val="00653386"/>
    <w:rsid w:val="006F1D48"/>
    <w:rsid w:val="006F5797"/>
    <w:rsid w:val="0079741C"/>
    <w:rsid w:val="007E394E"/>
    <w:rsid w:val="007F212B"/>
    <w:rsid w:val="0082089B"/>
    <w:rsid w:val="00845518"/>
    <w:rsid w:val="008560DC"/>
    <w:rsid w:val="00856383"/>
    <w:rsid w:val="008B6981"/>
    <w:rsid w:val="008D5132"/>
    <w:rsid w:val="008F29C7"/>
    <w:rsid w:val="008F35AE"/>
    <w:rsid w:val="0093379C"/>
    <w:rsid w:val="009378B4"/>
    <w:rsid w:val="00A01B0E"/>
    <w:rsid w:val="00A3384E"/>
    <w:rsid w:val="00A707DA"/>
    <w:rsid w:val="00A747E9"/>
    <w:rsid w:val="00A90206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37920"/>
    <w:rsid w:val="00B409D5"/>
    <w:rsid w:val="00B42A61"/>
    <w:rsid w:val="00B533AE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1DC4"/>
    <w:rsid w:val="00FA5F13"/>
    <w:rsid w:val="00FA74DD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2483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4</cp:revision>
  <cp:lastPrinted>1900-12-31T23:00:00Z</cp:lastPrinted>
  <dcterms:created xsi:type="dcterms:W3CDTF">2018-09-20T09:09:00Z</dcterms:created>
  <dcterms:modified xsi:type="dcterms:W3CDTF">2018-09-21T11:14:00Z</dcterms:modified>
</cp:coreProperties>
</file>