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97" w:rsidRPr="008D2C97" w:rsidRDefault="00FD163E" w:rsidP="008D2C97">
      <w:pPr>
        <w:rPr>
          <w:rFonts w:asciiTheme="minorHAnsi" w:hAnsiTheme="minorHAnsi"/>
          <w:color w:val="FF0000"/>
          <w:sz w:val="22"/>
          <w:szCs w:val="22"/>
        </w:rPr>
      </w:pPr>
      <w:r w:rsidRPr="008D2C97">
        <w:rPr>
          <w:noProof/>
          <w:color w:val="FF0000"/>
          <w:lang w:eastAsia="cs-CZ"/>
        </w:rPr>
        <w:drawing>
          <wp:anchor distT="0" distB="0" distL="114300" distR="114300" simplePos="0" relativeHeight="251661312" behindDoc="1" locked="0" layoutInCell="1" allowOverlap="1" wp14:anchorId="7FA40351" wp14:editId="52202FD6">
            <wp:simplePos x="0" y="0"/>
            <wp:positionH relativeFrom="margin">
              <wp:posOffset>5215255</wp:posOffset>
            </wp:positionH>
            <wp:positionV relativeFrom="margin">
              <wp:posOffset>128905</wp:posOffset>
            </wp:positionV>
            <wp:extent cx="590550" cy="1304925"/>
            <wp:effectExtent l="19050" t="0" r="0" b="0"/>
            <wp:wrapTight wrapText="bothSides">
              <wp:wrapPolygon edited="0">
                <wp:start x="-697" y="0"/>
                <wp:lineTo x="-697" y="21442"/>
                <wp:lineTo x="21600" y="21442"/>
                <wp:lineTo x="21600" y="0"/>
                <wp:lineTo x="-697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C97" w:rsidRPr="008D2C97" w:rsidRDefault="008D2C97" w:rsidP="008D2C97">
      <w:pPr>
        <w:rPr>
          <w:rFonts w:asciiTheme="minorHAnsi" w:hAnsiTheme="minorHAnsi"/>
          <w:color w:val="FF0000"/>
          <w:sz w:val="22"/>
          <w:szCs w:val="22"/>
        </w:rPr>
      </w:pPr>
    </w:p>
    <w:p w:rsidR="008D2C97" w:rsidRPr="008D2C97" w:rsidRDefault="008D2C97" w:rsidP="008D2C97">
      <w:pPr>
        <w:pStyle w:val="FormtovanvHTML"/>
        <w:rPr>
          <w:rFonts w:asciiTheme="minorHAnsi" w:hAnsiTheme="minorHAnsi"/>
          <w:color w:val="FF0000"/>
          <w:sz w:val="22"/>
          <w:szCs w:val="22"/>
        </w:rPr>
      </w:pPr>
    </w:p>
    <w:p w:rsidR="008D2C97" w:rsidRPr="000C6CFD" w:rsidRDefault="008D2C97" w:rsidP="008D2C97">
      <w:pPr>
        <w:rPr>
          <w:color w:val="auto"/>
        </w:rPr>
      </w:pPr>
    </w:p>
    <w:p w:rsidR="00FD163E" w:rsidRDefault="00FD163E" w:rsidP="008D2C97">
      <w:pPr>
        <w:pStyle w:val="FormtovanvHTML"/>
        <w:jc w:val="both"/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</w:pPr>
    </w:p>
    <w:p w:rsidR="00931FEB" w:rsidRDefault="00931FEB" w:rsidP="00FD163E">
      <w:pPr>
        <w:rPr>
          <w:rFonts w:asciiTheme="minorHAnsi" w:hAnsiTheme="minorHAnsi"/>
          <w:b/>
          <w:color w:val="auto"/>
        </w:rPr>
      </w:pPr>
    </w:p>
    <w:p w:rsidR="00931FEB" w:rsidRDefault="00931FEB" w:rsidP="00FD163E">
      <w:pPr>
        <w:rPr>
          <w:rFonts w:asciiTheme="minorHAnsi" w:hAnsiTheme="minorHAnsi"/>
          <w:b/>
          <w:color w:val="auto"/>
        </w:rPr>
      </w:pPr>
    </w:p>
    <w:p w:rsidR="00FD163E" w:rsidRPr="00FD163E" w:rsidRDefault="00FD163E" w:rsidP="00FD163E">
      <w:pPr>
        <w:rPr>
          <w:rFonts w:asciiTheme="minorHAnsi" w:eastAsia="Times New Roman" w:hAnsiTheme="minorHAnsi"/>
          <w:color w:val="auto"/>
          <w:sz w:val="20"/>
          <w:szCs w:val="20"/>
          <w:lang w:eastAsia="cs-CZ"/>
        </w:rPr>
      </w:pPr>
      <w:r w:rsidRPr="00FD163E">
        <w:rPr>
          <w:rFonts w:asciiTheme="minorHAnsi" w:hAnsiTheme="minorHAnsi"/>
          <w:b/>
          <w:color w:val="auto"/>
        </w:rPr>
        <w:t>Tisková zpráva</w:t>
      </w:r>
    </w:p>
    <w:p w:rsidR="00FD163E" w:rsidRPr="00FD163E" w:rsidRDefault="00FD163E" w:rsidP="00FD163E">
      <w:pPr>
        <w:rPr>
          <w:rFonts w:asciiTheme="minorHAnsi" w:eastAsia="Times New Roman" w:hAnsiTheme="minorHAnsi"/>
          <w:color w:val="auto"/>
          <w:sz w:val="20"/>
          <w:szCs w:val="20"/>
          <w:lang w:eastAsia="cs-CZ"/>
        </w:rPr>
      </w:pPr>
      <w:r w:rsidRPr="00FD163E">
        <w:rPr>
          <w:rFonts w:asciiTheme="minorHAnsi" w:hAnsiTheme="minorHAnsi"/>
          <w:color w:val="auto"/>
        </w:rPr>
        <w:t>1</w:t>
      </w:r>
      <w:r w:rsidR="00A04E5E">
        <w:rPr>
          <w:rFonts w:asciiTheme="minorHAnsi" w:hAnsiTheme="minorHAnsi"/>
          <w:color w:val="auto"/>
        </w:rPr>
        <w:t>0</w:t>
      </w:r>
      <w:r w:rsidRPr="00FD163E">
        <w:rPr>
          <w:rFonts w:asciiTheme="minorHAnsi" w:hAnsiTheme="minorHAnsi"/>
          <w:color w:val="auto"/>
        </w:rPr>
        <w:t>. 5. 2019, České Budějovice</w:t>
      </w:r>
    </w:p>
    <w:p w:rsidR="00FD163E" w:rsidRPr="00FD163E" w:rsidRDefault="00FD163E" w:rsidP="008D2C97">
      <w:pPr>
        <w:pStyle w:val="FormtovanvHTML"/>
        <w:jc w:val="both"/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</w:pPr>
    </w:p>
    <w:p w:rsidR="00FD163E" w:rsidRPr="00FD163E" w:rsidRDefault="00FD163E" w:rsidP="008D2C97">
      <w:pPr>
        <w:pStyle w:val="FormtovanvHTML"/>
        <w:jc w:val="both"/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</w:pPr>
    </w:p>
    <w:p w:rsidR="00FD163E" w:rsidRPr="00FD163E" w:rsidRDefault="00FD163E" w:rsidP="008D2C97">
      <w:pPr>
        <w:pStyle w:val="FormtovanvHTML"/>
        <w:jc w:val="both"/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</w:pPr>
    </w:p>
    <w:p w:rsidR="000C6CFD" w:rsidRPr="00FD163E" w:rsidRDefault="000C6CFD" w:rsidP="008D2C97">
      <w:pPr>
        <w:pStyle w:val="FormtovanvHTML"/>
        <w:jc w:val="both"/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</w:pPr>
      <w:r w:rsidRPr="00FD163E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>Kdo už je čtenář, odnese si knížku „Kde se nosí krky“</w:t>
      </w:r>
    </w:p>
    <w:p w:rsidR="00D93803" w:rsidRPr="00FD163E" w:rsidRDefault="00D93803" w:rsidP="008D2C97">
      <w:pPr>
        <w:pStyle w:val="FormtovanvHTML"/>
        <w:jc w:val="both"/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</w:pPr>
    </w:p>
    <w:p w:rsidR="008D2C97" w:rsidRPr="00FD163E" w:rsidRDefault="008D2C97" w:rsidP="008D2C97">
      <w:pPr>
        <w:pStyle w:val="FormtovanvHTML"/>
        <w:jc w:val="both"/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</w:pPr>
      <w:r w:rsidRPr="00FD163E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 xml:space="preserve">Jedinečnou knížku „Kde se nosí krky“ získají </w:t>
      </w:r>
      <w:r w:rsidR="000C6CFD" w:rsidRPr="00FD163E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 xml:space="preserve">na přelomu května a června prvňáčci, kteří se zapojili se svými třídami do celorepublikového projektu "Už jsem čtenář – knížka pro prvňáčka". </w:t>
      </w:r>
      <w:r w:rsidR="00FD163E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 xml:space="preserve">Slavnostním pasováním </w:t>
      </w:r>
      <w:r w:rsidR="003C469A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>malých prvňáčků</w:t>
      </w:r>
      <w:r w:rsidR="003C469A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 xml:space="preserve"> </w:t>
      </w:r>
      <w:r w:rsidR="00FD163E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>na čtenáře tak bude z</w:t>
      </w:r>
      <w:r w:rsidR="000C6CFD" w:rsidRPr="00FD163E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 xml:space="preserve">akončen celoroční projekt, který probíhal od prosince do května na </w:t>
      </w:r>
      <w:r w:rsidR="00931FEB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 xml:space="preserve">jednotlivých </w:t>
      </w:r>
      <w:r w:rsidR="000C6CFD" w:rsidRPr="00FD163E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>pobočkách Jihočeské vědecké knihovny a</w:t>
      </w:r>
      <w:r w:rsidR="00931FEB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> </w:t>
      </w:r>
      <w:r w:rsidR="000C6CFD" w:rsidRPr="00FD163E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 xml:space="preserve"> v</w:t>
      </w:r>
      <w:r w:rsidR="00931FEB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> </w:t>
      </w:r>
      <w:r w:rsidR="000C6CFD" w:rsidRPr="00FD163E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 xml:space="preserve"> dětském oddělení Na Sadech. V letošním roce se do projektu zapojil</w:t>
      </w:r>
      <w:r w:rsidR="00FD163E" w:rsidRPr="00FD163E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 xml:space="preserve"> rekordní počet</w:t>
      </w:r>
      <w:r w:rsidR="000C6CFD" w:rsidRPr="00FD163E">
        <w:rPr>
          <w:rFonts w:asciiTheme="minorHAnsi" w:eastAsiaTheme="minorHAnsi" w:hAnsiTheme="minorHAnsi" w:cs="Mangal"/>
          <w:b/>
          <w:color w:val="auto"/>
          <w:sz w:val="24"/>
          <w:szCs w:val="24"/>
          <w:lang w:eastAsia="en-US"/>
        </w:rPr>
        <w:t xml:space="preserve"> 365 prvňáčků ze sedmi českobudějovických škol.</w:t>
      </w:r>
    </w:p>
    <w:p w:rsidR="000C6CFD" w:rsidRPr="00FD163E" w:rsidRDefault="000C6CFD" w:rsidP="008D2C97">
      <w:pPr>
        <w:pStyle w:val="FormtovanvHTML"/>
        <w:jc w:val="both"/>
        <w:rPr>
          <w:rFonts w:asciiTheme="minorHAnsi" w:eastAsiaTheme="minorHAnsi" w:hAnsiTheme="minorHAnsi" w:cs="Mangal"/>
          <w:color w:val="auto"/>
          <w:sz w:val="24"/>
          <w:szCs w:val="24"/>
          <w:lang w:eastAsia="en-US"/>
        </w:rPr>
      </w:pPr>
    </w:p>
    <w:p w:rsidR="00FD163E" w:rsidRDefault="00FD163E" w:rsidP="00FD163E">
      <w:pPr>
        <w:jc w:val="both"/>
        <w:rPr>
          <w:rFonts w:asciiTheme="minorHAnsi" w:hAnsiTheme="minorHAnsi"/>
          <w:color w:val="auto"/>
        </w:rPr>
      </w:pPr>
      <w:r w:rsidRPr="00FD163E">
        <w:rPr>
          <w:rFonts w:asciiTheme="minorHAnsi" w:hAnsiTheme="minorHAnsi"/>
          <w:color w:val="auto"/>
        </w:rPr>
        <w:t xml:space="preserve">Celorepublikový projekt "Už jsem čtenář – knížka pro prvňáčka" si klade za cíl přivést děti do knihoven od </w:t>
      </w:r>
      <w:r w:rsidR="00D93803" w:rsidRPr="00FD163E">
        <w:rPr>
          <w:rFonts w:asciiTheme="minorHAnsi" w:hAnsiTheme="minorHAnsi"/>
          <w:color w:val="auto"/>
        </w:rPr>
        <w:t>samého za</w:t>
      </w:r>
      <w:r w:rsidR="000C6CFD" w:rsidRPr="00FD163E">
        <w:rPr>
          <w:rFonts w:asciiTheme="minorHAnsi" w:hAnsiTheme="minorHAnsi"/>
          <w:color w:val="auto"/>
        </w:rPr>
        <w:t>čátku školní docházky a</w:t>
      </w:r>
      <w:r w:rsidR="00D93803" w:rsidRPr="00FD163E">
        <w:rPr>
          <w:rFonts w:asciiTheme="minorHAnsi" w:hAnsiTheme="minorHAnsi"/>
          <w:color w:val="auto"/>
        </w:rPr>
        <w:t> </w:t>
      </w:r>
      <w:r w:rsidR="000C6CFD" w:rsidRPr="00FD163E">
        <w:rPr>
          <w:rFonts w:asciiTheme="minorHAnsi" w:hAnsiTheme="minorHAnsi"/>
          <w:color w:val="auto"/>
        </w:rPr>
        <w:t xml:space="preserve"> rozvíjet u nich zájem o četbu, podporovat čtení a pozitivní vztah ke knihám. </w:t>
      </w:r>
      <w:r w:rsidR="00D93803" w:rsidRPr="00FD163E">
        <w:rPr>
          <w:rFonts w:asciiTheme="minorHAnsi" w:hAnsiTheme="minorHAnsi"/>
          <w:color w:val="auto"/>
        </w:rPr>
        <w:t xml:space="preserve">Příležitost </w:t>
      </w:r>
      <w:r w:rsidRPr="00FD163E">
        <w:rPr>
          <w:rFonts w:asciiTheme="minorHAnsi" w:hAnsiTheme="minorHAnsi"/>
          <w:color w:val="auto"/>
        </w:rPr>
        <w:t xml:space="preserve">poznat knihovnu </w:t>
      </w:r>
      <w:r w:rsidR="00D93803" w:rsidRPr="00FD163E">
        <w:rPr>
          <w:rFonts w:asciiTheme="minorHAnsi" w:hAnsiTheme="minorHAnsi"/>
          <w:color w:val="auto"/>
        </w:rPr>
        <w:t>měly děti každý měsíc, kdy spol</w:t>
      </w:r>
      <w:r w:rsidR="000C6CFD" w:rsidRPr="00FD163E">
        <w:rPr>
          <w:rFonts w:asciiTheme="minorHAnsi" w:hAnsiTheme="minorHAnsi"/>
          <w:color w:val="auto"/>
        </w:rPr>
        <w:t>ečně se svou třídou navštěvovaly pobočky Jihočeské vědecké knihovny</w:t>
      </w:r>
      <w:r w:rsidR="00D93803" w:rsidRPr="00FD163E">
        <w:rPr>
          <w:rFonts w:asciiTheme="minorHAnsi" w:hAnsiTheme="minorHAnsi"/>
          <w:color w:val="auto"/>
        </w:rPr>
        <w:t>. K</w:t>
      </w:r>
      <w:r w:rsidR="000C6CFD" w:rsidRPr="00FD163E">
        <w:rPr>
          <w:rFonts w:asciiTheme="minorHAnsi" w:hAnsiTheme="minorHAnsi"/>
          <w:color w:val="auto"/>
        </w:rPr>
        <w:t xml:space="preserve">nihovnice </w:t>
      </w:r>
      <w:r w:rsidR="00D93803" w:rsidRPr="00FD163E">
        <w:rPr>
          <w:rFonts w:asciiTheme="minorHAnsi" w:hAnsiTheme="minorHAnsi"/>
          <w:color w:val="auto"/>
        </w:rPr>
        <w:t xml:space="preserve">pro ně </w:t>
      </w:r>
      <w:r w:rsidR="000C6CFD" w:rsidRPr="00FD163E">
        <w:rPr>
          <w:rFonts w:asciiTheme="minorHAnsi" w:hAnsiTheme="minorHAnsi"/>
          <w:color w:val="auto"/>
        </w:rPr>
        <w:t xml:space="preserve">připravovaly knížky </w:t>
      </w:r>
      <w:r w:rsidR="00D93803" w:rsidRPr="00FD163E">
        <w:rPr>
          <w:rFonts w:asciiTheme="minorHAnsi" w:hAnsiTheme="minorHAnsi"/>
          <w:color w:val="auto"/>
        </w:rPr>
        <w:t xml:space="preserve">pro začínající čtenáře </w:t>
      </w:r>
      <w:r w:rsidR="000C6CFD" w:rsidRPr="00FD163E">
        <w:rPr>
          <w:rFonts w:asciiTheme="minorHAnsi" w:hAnsiTheme="minorHAnsi"/>
          <w:color w:val="auto"/>
        </w:rPr>
        <w:t xml:space="preserve">a zajímavý program. Děti se tak stávaly součástí příběhů, dostávaly se do napínavých situací, řešily veselé příběhy, doplňovaly vyprávění. </w:t>
      </w:r>
    </w:p>
    <w:p w:rsidR="00FD163E" w:rsidRDefault="00FD163E" w:rsidP="00FD163E">
      <w:pPr>
        <w:jc w:val="both"/>
        <w:rPr>
          <w:rFonts w:asciiTheme="minorHAnsi" w:hAnsiTheme="minorHAnsi"/>
          <w:color w:val="auto"/>
        </w:rPr>
      </w:pPr>
    </w:p>
    <w:p w:rsidR="00FD163E" w:rsidRPr="00FD163E" w:rsidRDefault="000C6CFD" w:rsidP="00FD163E">
      <w:pPr>
        <w:jc w:val="both"/>
        <w:rPr>
          <w:rFonts w:asciiTheme="minorHAnsi" w:hAnsiTheme="minorHAnsi"/>
          <w:color w:val="auto"/>
        </w:rPr>
      </w:pPr>
      <w:r w:rsidRPr="00FD163E">
        <w:rPr>
          <w:rFonts w:asciiTheme="minorHAnsi" w:hAnsiTheme="minorHAnsi"/>
          <w:color w:val="auto"/>
        </w:rPr>
        <w:t xml:space="preserve">Každý z 365 prvňáčků </w:t>
      </w:r>
      <w:r w:rsidR="00931FEB">
        <w:rPr>
          <w:rFonts w:asciiTheme="minorHAnsi" w:hAnsiTheme="minorHAnsi"/>
          <w:color w:val="auto"/>
        </w:rPr>
        <w:t xml:space="preserve">bude pasován na čtenáře a </w:t>
      </w:r>
      <w:r w:rsidRPr="00FD163E">
        <w:rPr>
          <w:rFonts w:asciiTheme="minorHAnsi" w:hAnsiTheme="minorHAnsi"/>
          <w:color w:val="auto"/>
        </w:rPr>
        <w:t>získá za svou snahu původní českou novinku</w:t>
      </w:r>
      <w:r w:rsidR="00FD163E">
        <w:rPr>
          <w:rFonts w:asciiTheme="minorHAnsi" w:hAnsiTheme="minorHAnsi"/>
          <w:color w:val="auto"/>
        </w:rPr>
        <w:t xml:space="preserve">, </w:t>
      </w:r>
      <w:r w:rsidRPr="00FD163E">
        <w:rPr>
          <w:rFonts w:asciiTheme="minorHAnsi" w:hAnsiTheme="minorHAnsi"/>
          <w:color w:val="auto"/>
        </w:rPr>
        <w:t>kterou právě pro tuto příležitost</w:t>
      </w:r>
      <w:r w:rsidR="00FD163E">
        <w:rPr>
          <w:rFonts w:asciiTheme="minorHAnsi" w:hAnsiTheme="minorHAnsi"/>
          <w:color w:val="auto"/>
        </w:rPr>
        <w:t>,</w:t>
      </w:r>
      <w:r w:rsidRPr="00FD163E">
        <w:rPr>
          <w:rFonts w:asciiTheme="minorHAnsi" w:hAnsiTheme="minorHAnsi"/>
          <w:color w:val="auto"/>
        </w:rPr>
        <w:t xml:space="preserve"> napsal </w:t>
      </w:r>
      <w:r w:rsidR="00FD163E" w:rsidRPr="00FD163E">
        <w:rPr>
          <w:rFonts w:asciiTheme="minorHAnsi" w:hAnsiTheme="minorHAnsi"/>
          <w:color w:val="auto"/>
        </w:rPr>
        <w:t>spisovatel Miroslav Tvrz a ilustrovala Alena Schulz</w:t>
      </w:r>
      <w:r w:rsidRPr="00FD163E">
        <w:rPr>
          <w:rFonts w:asciiTheme="minorHAnsi" w:hAnsiTheme="minorHAnsi"/>
          <w:color w:val="auto"/>
        </w:rPr>
        <w:t xml:space="preserve">.  </w:t>
      </w:r>
      <w:r w:rsidR="00FD163E" w:rsidRPr="00FD163E">
        <w:rPr>
          <w:rFonts w:asciiTheme="minorHAnsi" w:hAnsiTheme="minorHAnsi"/>
          <w:color w:val="auto"/>
        </w:rPr>
        <w:t xml:space="preserve">Knihu nelze v běžné knihkupecké síti koupit </w:t>
      </w:r>
      <w:bookmarkStart w:id="0" w:name="_GoBack"/>
      <w:bookmarkEnd w:id="0"/>
      <w:r w:rsidR="00FD163E" w:rsidRPr="00FD163E">
        <w:rPr>
          <w:rFonts w:asciiTheme="minorHAnsi" w:hAnsiTheme="minorHAnsi"/>
          <w:color w:val="auto"/>
        </w:rPr>
        <w:t>minimálně tři roky.</w:t>
      </w:r>
    </w:p>
    <w:p w:rsidR="000C6CFD" w:rsidRPr="00FD163E" w:rsidRDefault="000C6CFD" w:rsidP="000C6CFD">
      <w:pPr>
        <w:pStyle w:val="FormtovanvHTML"/>
        <w:jc w:val="both"/>
        <w:rPr>
          <w:rFonts w:asciiTheme="minorHAnsi" w:eastAsiaTheme="minorHAnsi" w:hAnsiTheme="minorHAnsi" w:cs="Mangal"/>
          <w:color w:val="auto"/>
          <w:sz w:val="24"/>
          <w:szCs w:val="24"/>
          <w:lang w:eastAsia="en-US"/>
        </w:rPr>
      </w:pPr>
    </w:p>
    <w:p w:rsidR="0021745A" w:rsidRPr="00FD163E" w:rsidRDefault="0021745A">
      <w:pPr>
        <w:rPr>
          <w:color w:val="auto"/>
        </w:rPr>
      </w:pPr>
    </w:p>
    <w:p w:rsidR="000C6CFD" w:rsidRPr="00FD163E" w:rsidRDefault="000C6CFD" w:rsidP="000C6CFD">
      <w:pPr>
        <w:rPr>
          <w:rFonts w:asciiTheme="minorHAnsi" w:hAnsiTheme="minorHAnsi"/>
          <w:b/>
          <w:color w:val="auto"/>
          <w:sz w:val="22"/>
          <w:szCs w:val="22"/>
        </w:rPr>
      </w:pPr>
      <w:r w:rsidRPr="00FD163E">
        <w:rPr>
          <w:rFonts w:asciiTheme="minorHAnsi" w:hAnsiTheme="minorHAnsi"/>
          <w:b/>
          <w:color w:val="auto"/>
          <w:sz w:val="22"/>
          <w:szCs w:val="22"/>
        </w:rPr>
        <w:t>Mgr. Petra Mašínová</w:t>
      </w:r>
    </w:p>
    <w:p w:rsidR="000C6CFD" w:rsidRPr="00FD163E" w:rsidRDefault="000C6CFD" w:rsidP="000C6CFD">
      <w:pPr>
        <w:rPr>
          <w:rFonts w:asciiTheme="minorHAnsi" w:hAnsiTheme="minorHAnsi"/>
          <w:color w:val="auto"/>
          <w:sz w:val="22"/>
          <w:szCs w:val="22"/>
        </w:rPr>
      </w:pPr>
      <w:r w:rsidRPr="00FD163E">
        <w:rPr>
          <w:rFonts w:asciiTheme="minorHAnsi" w:hAnsiTheme="minorHAnsi"/>
          <w:color w:val="auto"/>
          <w:sz w:val="22"/>
          <w:szCs w:val="22"/>
        </w:rPr>
        <w:t>projektová pracovnice</w:t>
      </w:r>
    </w:p>
    <w:p w:rsidR="000C6CFD" w:rsidRPr="00FD163E" w:rsidRDefault="000C6CFD" w:rsidP="000C6CFD">
      <w:pPr>
        <w:rPr>
          <w:rFonts w:asciiTheme="minorHAnsi" w:hAnsiTheme="minorHAnsi"/>
          <w:color w:val="auto"/>
          <w:sz w:val="22"/>
          <w:szCs w:val="22"/>
        </w:rPr>
      </w:pPr>
      <w:r w:rsidRPr="00FD163E">
        <w:rPr>
          <w:rFonts w:asciiTheme="minorHAnsi" w:hAnsiTheme="minorHAnsi"/>
          <w:color w:val="auto"/>
          <w:sz w:val="22"/>
          <w:szCs w:val="22"/>
        </w:rPr>
        <w:t>Jihočeská vědecká knihovna</w:t>
      </w:r>
    </w:p>
    <w:p w:rsidR="000C6CFD" w:rsidRPr="00FD163E" w:rsidRDefault="000C6CFD" w:rsidP="000C6CFD">
      <w:pPr>
        <w:rPr>
          <w:rFonts w:asciiTheme="minorHAnsi" w:hAnsiTheme="minorHAnsi"/>
          <w:color w:val="auto"/>
          <w:sz w:val="22"/>
          <w:szCs w:val="22"/>
        </w:rPr>
      </w:pPr>
      <w:r w:rsidRPr="00FD163E">
        <w:rPr>
          <w:rFonts w:asciiTheme="minorHAnsi" w:hAnsiTheme="minorHAnsi"/>
          <w:color w:val="auto"/>
          <w:sz w:val="22"/>
          <w:szCs w:val="22"/>
        </w:rPr>
        <w:t>Lidická 1, 370 01 České Budějovice</w:t>
      </w:r>
    </w:p>
    <w:p w:rsidR="000C6CFD" w:rsidRPr="00FD163E" w:rsidRDefault="000C6CFD" w:rsidP="000C6CFD">
      <w:pPr>
        <w:rPr>
          <w:rFonts w:asciiTheme="minorHAnsi" w:hAnsiTheme="minorHAnsi"/>
          <w:color w:val="auto"/>
          <w:sz w:val="22"/>
          <w:szCs w:val="22"/>
        </w:rPr>
      </w:pPr>
    </w:p>
    <w:p w:rsidR="000C6CFD" w:rsidRPr="00FD163E" w:rsidRDefault="000C6CFD" w:rsidP="000C6CFD">
      <w:pPr>
        <w:rPr>
          <w:rFonts w:asciiTheme="minorHAnsi" w:hAnsiTheme="minorHAnsi"/>
          <w:color w:val="auto"/>
          <w:sz w:val="22"/>
          <w:szCs w:val="22"/>
        </w:rPr>
      </w:pPr>
      <w:r w:rsidRPr="00FD163E">
        <w:rPr>
          <w:rFonts w:asciiTheme="minorHAnsi" w:hAnsiTheme="minorHAnsi"/>
          <w:color w:val="auto"/>
          <w:sz w:val="22"/>
          <w:szCs w:val="22"/>
        </w:rPr>
        <w:t>tel: 386 111 233, 602 540</w:t>
      </w:r>
      <w:r w:rsidR="00D93803" w:rsidRPr="00FD163E">
        <w:rPr>
          <w:rFonts w:asciiTheme="minorHAnsi" w:hAnsiTheme="minorHAnsi"/>
          <w:color w:val="auto"/>
          <w:sz w:val="22"/>
          <w:szCs w:val="22"/>
        </w:rPr>
        <w:t> </w:t>
      </w:r>
      <w:r w:rsidRPr="00FD163E">
        <w:rPr>
          <w:rFonts w:asciiTheme="minorHAnsi" w:hAnsiTheme="minorHAnsi"/>
          <w:color w:val="auto"/>
          <w:sz w:val="22"/>
          <w:szCs w:val="22"/>
        </w:rPr>
        <w:t>320</w:t>
      </w:r>
    </w:p>
    <w:p w:rsidR="000C6CFD" w:rsidRDefault="000C6CFD">
      <w:pPr>
        <w:rPr>
          <w:color w:val="FF0000"/>
        </w:rPr>
      </w:pPr>
    </w:p>
    <w:sectPr w:rsidR="000C6CFD" w:rsidSect="0002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97"/>
    <w:rsid w:val="000100FF"/>
    <w:rsid w:val="000C6CFD"/>
    <w:rsid w:val="0021745A"/>
    <w:rsid w:val="003C469A"/>
    <w:rsid w:val="008D2C97"/>
    <w:rsid w:val="00931FEB"/>
    <w:rsid w:val="00A04E5E"/>
    <w:rsid w:val="00D93803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C97"/>
    <w:pPr>
      <w:spacing w:after="0" w:line="240" w:lineRule="auto"/>
    </w:pPr>
    <w:rPr>
      <w:rFonts w:ascii="Liberation Serif" w:hAnsi="Liberation Serif" w:cs="Mangal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8D2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D2C97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D16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C97"/>
    <w:pPr>
      <w:spacing w:after="0" w:line="240" w:lineRule="auto"/>
    </w:pPr>
    <w:rPr>
      <w:rFonts w:ascii="Liberation Serif" w:hAnsi="Liberation Serif" w:cs="Mangal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8D2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D2C97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D1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4</cp:revision>
  <dcterms:created xsi:type="dcterms:W3CDTF">2019-05-22T09:32:00Z</dcterms:created>
  <dcterms:modified xsi:type="dcterms:W3CDTF">2019-05-22T12:48:00Z</dcterms:modified>
</cp:coreProperties>
</file>