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B2" w:rsidRPr="00906EB2" w:rsidRDefault="00906EB2" w:rsidP="00906EB2">
      <w:pPr>
        <w:rPr>
          <w:rFonts w:eastAsia="Times New Roman"/>
          <w:sz w:val="20"/>
          <w:szCs w:val="20"/>
          <w:lang w:eastAsia="cs-CZ"/>
        </w:rPr>
      </w:pPr>
      <w:r w:rsidRPr="00906EB2">
        <w:rPr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 wp14:anchorId="0279F17B" wp14:editId="1B31B47C">
            <wp:simplePos x="0" y="0"/>
            <wp:positionH relativeFrom="margin">
              <wp:posOffset>5192395</wp:posOffset>
            </wp:positionH>
            <wp:positionV relativeFrom="margin">
              <wp:posOffset>-498475</wp:posOffset>
            </wp:positionV>
            <wp:extent cx="450215" cy="990600"/>
            <wp:effectExtent l="0" t="0" r="6985" b="0"/>
            <wp:wrapTight wrapText="bothSides">
              <wp:wrapPolygon edited="0">
                <wp:start x="0" y="0"/>
                <wp:lineTo x="0" y="21185"/>
                <wp:lineTo x="21021" y="21185"/>
                <wp:lineTo x="21021" y="0"/>
                <wp:lineTo x="0" y="0"/>
              </wp:wrapPolygon>
            </wp:wrapTight>
            <wp:docPr id="1" name="Obrázek 1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Nov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EB2">
        <w:rPr>
          <w:b/>
          <w:sz w:val="24"/>
          <w:szCs w:val="24"/>
        </w:rPr>
        <w:t>Tisková zpráva</w:t>
      </w:r>
    </w:p>
    <w:p w:rsidR="00906EB2" w:rsidRPr="00906EB2" w:rsidRDefault="00906EB2" w:rsidP="00906EB2">
      <w:pPr>
        <w:rPr>
          <w:rFonts w:eastAsia="Times New Roman"/>
          <w:color w:val="FF0000"/>
          <w:sz w:val="20"/>
          <w:szCs w:val="20"/>
          <w:lang w:eastAsia="cs-CZ"/>
        </w:rPr>
      </w:pPr>
      <w:r w:rsidRPr="00906EB2">
        <w:t>2</w:t>
      </w:r>
      <w:r w:rsidRPr="00906EB2">
        <w:t>6</w:t>
      </w:r>
      <w:r w:rsidRPr="00906EB2">
        <w:t>. 9. 201</w:t>
      </w:r>
      <w:r w:rsidRPr="00906EB2">
        <w:t>9</w:t>
      </w:r>
      <w:r w:rsidRPr="00906EB2">
        <w:t>, České Budějovice</w:t>
      </w:r>
    </w:p>
    <w:p w:rsidR="00906EB2" w:rsidRPr="00906EB2" w:rsidRDefault="00906EB2" w:rsidP="00906EB2">
      <w:pPr>
        <w:rPr>
          <w:b/>
        </w:rPr>
      </w:pPr>
      <w:r w:rsidRPr="00906EB2">
        <w:rPr>
          <w:b/>
        </w:rPr>
        <w:t xml:space="preserve">Týden knihoven </w:t>
      </w:r>
    </w:p>
    <w:p w:rsidR="00906EB2" w:rsidRPr="00FC4D4E" w:rsidRDefault="00906EB2" w:rsidP="00906EB2">
      <w:pPr>
        <w:spacing w:after="0" w:line="240" w:lineRule="auto"/>
        <w:jc w:val="both"/>
      </w:pPr>
      <w:r w:rsidRPr="00906EB2">
        <w:t xml:space="preserve">První týden v měsíci říjnu je tradičně věnovaný knihovnám. </w:t>
      </w:r>
      <w:r w:rsidRPr="00906EB2">
        <w:t xml:space="preserve">Letošní </w:t>
      </w:r>
      <w:r w:rsidRPr="00906EB2">
        <w:t>proběhne ve dnech 3</w:t>
      </w:r>
      <w:r w:rsidRPr="00906EB2">
        <w:t>0</w:t>
      </w:r>
      <w:r w:rsidRPr="00906EB2">
        <w:t>.</w:t>
      </w:r>
      <w:r>
        <w:t xml:space="preserve"> září až </w:t>
      </w:r>
      <w:r w:rsidRPr="00906EB2">
        <w:t>6</w:t>
      </w:r>
      <w:r>
        <w:t>. </w:t>
      </w:r>
      <w:r w:rsidRPr="00906EB2">
        <w:t>října. Tuto celostátní akci na podporu četby a knihoven vyhlašuje pravidelně Svaz knihovníků a informačních pracovníků (SKIP). Jihočeská vědecká knihovna v Českých Budějovicích připravila řadu zajímavých setkání jak pro dospělé, tak i pro dětské návštěvníky</w:t>
      </w:r>
      <w:r w:rsidRPr="00FC4D4E">
        <w:t xml:space="preserve">. </w:t>
      </w:r>
      <w:r>
        <w:t>Vstup na akce je zdarma.</w:t>
      </w:r>
    </w:p>
    <w:p w:rsidR="00906EB2" w:rsidRDefault="00906EB2" w:rsidP="00906EB2">
      <w:pPr>
        <w:rPr>
          <w:b/>
          <w:color w:val="FF0000"/>
        </w:rPr>
      </w:pPr>
    </w:p>
    <w:p w:rsidR="00F34D74" w:rsidRDefault="00906EB2" w:rsidP="00906EB2">
      <w:pPr>
        <w:ind w:left="-426"/>
        <w:jc w:val="center"/>
      </w:pPr>
      <w:r>
        <w:rPr>
          <w:noProof/>
          <w:lang w:eastAsia="cs-CZ"/>
        </w:rPr>
        <w:drawing>
          <wp:inline distT="0" distB="0" distL="0" distR="0">
            <wp:extent cx="5291466" cy="7479915"/>
            <wp:effectExtent l="19050" t="19050" r="23495" b="260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den_knihoven_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438" cy="7485530"/>
                    </a:xfrm>
                    <a:prstGeom prst="rect">
                      <a:avLst/>
                    </a:prstGeom>
                    <a:ln w="19050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D74" w:rsidSect="00906EB2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B2"/>
    <w:rsid w:val="00906EB2"/>
    <w:rsid w:val="00F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EB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EB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</cp:revision>
  <dcterms:created xsi:type="dcterms:W3CDTF">2019-09-26T06:25:00Z</dcterms:created>
  <dcterms:modified xsi:type="dcterms:W3CDTF">2019-09-26T06:35:00Z</dcterms:modified>
</cp:coreProperties>
</file>